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Gill Sans MT" w:hAnsi="Gill Sans MT"/>
          <w:bCs/>
          <w:szCs w:val="22"/>
        </w:rPr>
      </w:pPr>
      <w:bookmarkStart w:id="0" w:name="_GoBack"/>
      <w:bookmarkEnd w:id="0"/>
    </w:p>
    <w:p>
      <w:pPr>
        <w:jc w:val="center"/>
        <w:rPr>
          <w:rFonts w:ascii="Gill Sans MT" w:hAnsi="Gill Sans MT" w:cs="Arial"/>
          <w:b/>
          <w:bCs/>
          <w:szCs w:val="22"/>
          <w:u w:val="single"/>
        </w:rPr>
      </w:pPr>
    </w:p>
    <w:p>
      <w:pPr>
        <w:rPr>
          <w:rFonts w:asciiTheme="minorHAnsi" w:hAnsiTheme="minorHAnsi" w:cs="Arial"/>
          <w:b/>
          <w:bCs/>
          <w:szCs w:val="22"/>
          <w:u w:val="single"/>
        </w:rPr>
      </w:pPr>
      <w:r>
        <w:rPr>
          <w:rFonts w:asciiTheme="minorHAnsi" w:hAnsiTheme="minorHAnsi" w:cs="Arial"/>
          <w:b/>
          <w:bCs/>
          <w:szCs w:val="22"/>
          <w:u w:val="single"/>
        </w:rPr>
        <w:t>APPROPRIATE BODY REGISTRATION FORM</w:t>
      </w:r>
      <w:r>
        <w:rPr>
          <w:rFonts w:asciiTheme="minorHAnsi" w:hAnsiTheme="minorHAnsi" w:cs="Arial"/>
          <w:b/>
          <w:bCs/>
          <w:noProof/>
          <w:szCs w:val="22"/>
          <w:u w:val="single"/>
          <w:lang w:val="en-US"/>
        </w:rPr>
        <w:t xml:space="preserve"> </w:t>
      </w:r>
    </w:p>
    <w:p>
      <w:pPr>
        <w:rPr>
          <w:rFonts w:asciiTheme="minorHAnsi" w:hAnsiTheme="minorHAnsi" w:cs="Arial"/>
          <w:bCs/>
          <w:szCs w:val="22"/>
        </w:rPr>
      </w:pPr>
    </w:p>
    <w:p>
      <w:pPr>
        <w:spacing w:after="240"/>
        <w:jc w:val="both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Section One</w:t>
      </w:r>
      <w:r>
        <w:rPr>
          <w:rFonts w:asciiTheme="minorHAnsi" w:hAnsiTheme="minorHAnsi" w:cs="Arial"/>
          <w:bCs/>
          <w:szCs w:val="22"/>
        </w:rPr>
        <w:t xml:space="preserve">: </w:t>
      </w:r>
      <w:r>
        <w:rPr>
          <w:rFonts w:asciiTheme="minorHAnsi" w:hAnsiTheme="minorHAnsi" w:cs="Arial"/>
          <w:b/>
          <w:bCs/>
          <w:szCs w:val="22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701"/>
        <w:gridCol w:w="1672"/>
      </w:tblGrid>
      <w:tr>
        <w:tc>
          <w:tcPr>
            <w:tcW w:w="2972" w:type="dxa"/>
          </w:tcPr>
          <w:p>
            <w:pPr>
              <w:spacing w:after="2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School:</w:t>
            </w:r>
          </w:p>
        </w:tc>
        <w:tc>
          <w:tcPr>
            <w:tcW w:w="4111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DfE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 xml:space="preserve"> Number:</w:t>
            </w:r>
          </w:p>
        </w:tc>
        <w:tc>
          <w:tcPr>
            <w:tcW w:w="16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Head Teacher: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School Telephone Number: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NQT Induction Tutor Name: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NQT Induction Tutor email: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>
      <w:pPr>
        <w:spacing w:after="240"/>
        <w:jc w:val="both"/>
        <w:rPr>
          <w:rFonts w:asciiTheme="minorHAnsi" w:hAnsiTheme="minorHAnsi" w:cs="Arial"/>
          <w:b/>
          <w:i/>
          <w:szCs w:val="22"/>
        </w:rPr>
      </w:pPr>
      <w:r>
        <w:rPr>
          <w:rFonts w:asciiTheme="minorHAnsi" w:hAnsiTheme="minorHAnsi" w:cs="Arial"/>
          <w:b/>
          <w:bCs/>
          <w:szCs w:val="22"/>
        </w:rPr>
        <w:t>The school must be satisfied that the NQT meets all requirements before induction can begin.</w:t>
      </w:r>
      <w:r>
        <w:rPr>
          <w:rFonts w:asciiTheme="minorHAnsi" w:hAnsiTheme="minorHAnsi" w:cs="Arial"/>
          <w:bCs/>
          <w:szCs w:val="22"/>
        </w:rPr>
        <w:t xml:space="preserve">  </w:t>
      </w:r>
      <w:r>
        <w:rPr>
          <w:rFonts w:asciiTheme="minorHAnsi" w:hAnsiTheme="minorHAnsi" w:cs="Arial"/>
          <w:b/>
          <w:bCs/>
          <w:szCs w:val="22"/>
        </w:rPr>
        <w:t xml:space="preserve">Complete </w:t>
      </w:r>
      <w:r>
        <w:rPr>
          <w:rFonts w:asciiTheme="minorHAnsi" w:hAnsiTheme="minorHAnsi" w:cs="Arial"/>
          <w:b/>
          <w:bCs/>
          <w:szCs w:val="22"/>
          <w:u w:val="single"/>
        </w:rPr>
        <w:t>before</w:t>
      </w:r>
      <w:r>
        <w:rPr>
          <w:rFonts w:asciiTheme="minorHAnsi" w:hAnsiTheme="minorHAnsi" w:cs="Arial"/>
          <w:b/>
          <w:bCs/>
          <w:szCs w:val="22"/>
        </w:rPr>
        <w:t xml:space="preserve"> the beginning of the term when induction is due to begin. </w:t>
      </w:r>
      <w:r>
        <w:rPr>
          <w:rFonts w:asciiTheme="minorHAnsi" w:hAnsiTheme="minorHAnsi" w:cs="Arial"/>
          <w:b/>
          <w:i/>
          <w:szCs w:val="22"/>
        </w:rPr>
        <w:t xml:space="preserve">ALL SECTIONS </w:t>
      </w:r>
      <w:r>
        <w:rPr>
          <w:rFonts w:asciiTheme="minorHAnsi" w:hAnsiTheme="minorHAnsi" w:cs="Arial"/>
          <w:b/>
          <w:i/>
          <w:szCs w:val="22"/>
          <w:u w:val="single"/>
        </w:rPr>
        <w:t>MUST</w:t>
      </w:r>
      <w:r>
        <w:rPr>
          <w:rFonts w:asciiTheme="minorHAnsi" w:hAnsiTheme="minorHAnsi" w:cs="Arial"/>
          <w:b/>
          <w:i/>
          <w:szCs w:val="22"/>
        </w:rPr>
        <w:t xml:space="preserve"> BE COMPLETED</w:t>
      </w:r>
    </w:p>
    <w:p>
      <w:pPr>
        <w:spacing w:after="240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Section Two: NQT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559"/>
        <w:gridCol w:w="1814"/>
      </w:tblGrid>
      <w:tr>
        <w:tc>
          <w:tcPr>
            <w:tcW w:w="2972" w:type="dxa"/>
          </w:tcPr>
          <w:p>
            <w:pPr>
              <w:spacing w:after="24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Full Name:</w:t>
            </w:r>
          </w:p>
        </w:tc>
        <w:tc>
          <w:tcPr>
            <w:tcW w:w="4111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Date of Birth:</w:t>
            </w:r>
          </w:p>
        </w:tc>
        <w:tc>
          <w:tcPr>
            <w:tcW w:w="1814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School email address: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Teacher Reference Number: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National Insurance Number: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Date QTS Awarded: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Name of person verifying QTS Award:</w:t>
            </w:r>
          </w:p>
        </w:tc>
        <w:tc>
          <w:tcPr>
            <w:tcW w:w="7484" w:type="dxa"/>
            <w:gridSpan w:val="3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c>
          <w:tcPr>
            <w:tcW w:w="2972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Contract Term:</w:t>
            </w:r>
          </w:p>
        </w:tc>
        <w:tc>
          <w:tcPr>
            <w:tcW w:w="4111" w:type="dxa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Permanent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3316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3373" w:type="dxa"/>
            <w:gridSpan w:val="2"/>
          </w:tcPr>
          <w:p>
            <w:pPr>
              <w:spacing w:after="24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Fixed Term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2427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54"/>
        </w:trPr>
        <w:tc>
          <w:tcPr>
            <w:tcW w:w="2972" w:type="dxa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Contract Hours:</w:t>
            </w:r>
          </w:p>
        </w:tc>
        <w:tc>
          <w:tcPr>
            <w:tcW w:w="4111" w:type="dxa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Full Time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-13083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3373" w:type="dxa"/>
            <w:gridSpan w:val="2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Part Time </w:t>
            </w:r>
            <w:sdt>
              <w:sdtPr>
                <w:rPr>
                  <w:rFonts w:asciiTheme="minorHAnsi" w:hAnsiTheme="minorHAnsi" w:cs="Arial"/>
                  <w:szCs w:val="22"/>
                </w:rPr>
                <w:id w:val="19405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(please state FTE) :</w:t>
            </w:r>
          </w:p>
        </w:tc>
      </w:tr>
      <w:tr>
        <w:trPr>
          <w:trHeight w:val="554"/>
        </w:trPr>
        <w:tc>
          <w:tcPr>
            <w:tcW w:w="2972" w:type="dxa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Subject Specialism: </w:t>
            </w:r>
          </w:p>
        </w:tc>
        <w:tc>
          <w:tcPr>
            <w:tcW w:w="7484" w:type="dxa"/>
            <w:gridSpan w:val="3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rPr>
          <w:trHeight w:val="554"/>
        </w:trPr>
        <w:tc>
          <w:tcPr>
            <w:tcW w:w="2972" w:type="dxa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Key Stages taught:</w:t>
            </w:r>
          </w:p>
        </w:tc>
        <w:tc>
          <w:tcPr>
            <w:tcW w:w="7484" w:type="dxa"/>
            <w:gridSpan w:val="3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>
        <w:trPr>
          <w:trHeight w:val="554"/>
        </w:trPr>
        <w:tc>
          <w:tcPr>
            <w:tcW w:w="2972" w:type="dxa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Induction Start Date*:</w:t>
            </w:r>
          </w:p>
        </w:tc>
        <w:tc>
          <w:tcPr>
            <w:tcW w:w="7484" w:type="dxa"/>
            <w:gridSpan w:val="3"/>
          </w:tcPr>
          <w:p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>
      <w:pPr>
        <w:tabs>
          <w:tab w:val="left" w:pos="3085"/>
          <w:tab w:val="left" w:pos="9606"/>
        </w:tabs>
        <w:ind w:left="-318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430"/>
        <w:gridCol w:w="3798"/>
      </w:tblGrid>
      <w:tr>
        <w:tc>
          <w:tcPr>
            <w:tcW w:w="10456" w:type="dxa"/>
            <w:gridSpan w:val="4"/>
          </w:tcPr>
          <w:p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</w:rPr>
              <w:t>I confirm that the above information is correct and has been submitted with permission of the Headteacher.</w:t>
            </w:r>
          </w:p>
        </w:tc>
      </w:tr>
      <w:tr>
        <w:tc>
          <w:tcPr>
            <w:tcW w:w="1980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person completing form  :</w:t>
            </w:r>
          </w:p>
        </w:tc>
        <w:tc>
          <w:tcPr>
            <w:tcW w:w="3248" w:type="dxa"/>
          </w:tcPr>
          <w:p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Role:</w:t>
            </w:r>
          </w:p>
        </w:tc>
        <w:tc>
          <w:tcPr>
            <w:tcW w:w="3798" w:type="dxa"/>
          </w:tcPr>
          <w:p>
            <w:pPr>
              <w:pStyle w:val="BodyTextIndent"/>
              <w:tabs>
                <w:tab w:val="left" w:pos="720"/>
              </w:tabs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>
      <w:pPr>
        <w:pStyle w:val="BodyTextIndent"/>
        <w:tabs>
          <w:tab w:val="left" w:pos="7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>
        <w:trPr>
          <w:trHeight w:val="1137"/>
        </w:trPr>
        <w:tc>
          <w:tcPr>
            <w:tcW w:w="10910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*If the NQT has completed part of their induction period elsewhere, please state the school and the duration served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**It is the school’s responsibility to obtain previous assessment reports that have been completed**</w:t>
            </w:r>
          </w:p>
          <w:p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Endeavour Learning Teaching School Alliance</w:t>
            </w:r>
          </w:p>
          <w:p>
            <w:pPr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Ludi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 xml:space="preserve"> Jones, Director of Teaching School, Endeavour Learning Trust, Tarleton Academy, </w:t>
            </w:r>
            <w:proofErr w:type="spellStart"/>
            <w:r>
              <w:rPr>
                <w:rFonts w:asciiTheme="minorHAnsi" w:hAnsiTheme="minorHAnsi" w:cs="Arial"/>
                <w:szCs w:val="22"/>
              </w:rPr>
              <w:t>Hesketh</w:t>
            </w:r>
            <w:proofErr w:type="spellEnd"/>
            <w:r>
              <w:rPr>
                <w:rFonts w:asciiTheme="minorHAnsi" w:hAnsiTheme="minorHAnsi" w:cs="Arial"/>
                <w:szCs w:val="22"/>
              </w:rPr>
              <w:t xml:space="preserve"> Lane, Tarleton, PR4 6AQ</w:t>
            </w:r>
          </w:p>
          <w:p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Chris Banks, Partnership Development Officer, </w:t>
            </w:r>
            <w:hyperlink r:id="rId10" w:history="1">
              <w:r>
                <w:rPr>
                  <w:rStyle w:val="Hyperlink"/>
                  <w:rFonts w:asciiTheme="minorHAnsi" w:hAnsiTheme="minorHAnsi" w:cs="Arial"/>
                  <w:szCs w:val="22"/>
                </w:rPr>
                <w:t>pdo@endeavourlearning.org</w:t>
              </w:r>
            </w:hyperlink>
            <w:r>
              <w:rPr>
                <w:rFonts w:asciiTheme="minorHAnsi" w:hAnsiTheme="minorHAnsi" w:cs="Arial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tel</w:t>
            </w:r>
            <w:proofErr w:type="spellEnd"/>
            <w:r>
              <w:rPr>
                <w:rFonts w:asciiTheme="minorHAnsi" w:hAnsiTheme="minorHAnsi"/>
              </w:rPr>
              <w:t>: 01772 812644</w:t>
            </w:r>
          </w:p>
        </w:tc>
      </w:tr>
      <w:tr>
        <w:trPr>
          <w:trHeight w:val="450"/>
        </w:trPr>
        <w:tc>
          <w:tcPr>
            <w:tcW w:w="10910" w:type="dxa"/>
          </w:tcPr>
          <w:p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NB: if any changes are made to FTE or contract duration, please inform your Appropriate Body</w:t>
            </w:r>
          </w:p>
        </w:tc>
      </w:tr>
    </w:tbl>
    <w:p>
      <w:pPr>
        <w:pStyle w:val="BodyTextIndent"/>
        <w:tabs>
          <w:tab w:val="left" w:pos="720"/>
        </w:tabs>
        <w:ind w:left="0" w:firstLine="0"/>
        <w:rPr>
          <w:rFonts w:asciiTheme="minorHAnsi" w:hAnsiTheme="minorHAnsi"/>
          <w:sz w:val="22"/>
          <w:szCs w:val="22"/>
        </w:rPr>
      </w:pPr>
    </w:p>
    <w:sectPr>
      <w:headerReference w:type="default" r:id="rId11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Calibri" w:hAnsi="Calibri"/>
        <w:b/>
        <w:sz w:val="32"/>
      </w:rPr>
      <w:t>NEWLY QUALIFIED TEACHERS</w:t>
    </w:r>
    <w:r>
      <w:rPr>
        <w:rFonts w:ascii="Calibri" w:hAnsi="Calibri"/>
        <w:b/>
        <w:sz w:val="32"/>
      </w:rP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5934075</wp:posOffset>
          </wp:positionH>
          <wp:positionV relativeFrom="paragraph">
            <wp:posOffset>-2540</wp:posOffset>
          </wp:positionV>
          <wp:extent cx="476050" cy="720000"/>
          <wp:effectExtent l="0" t="0" r="635" b="4445"/>
          <wp:wrapTight wrapText="bothSides">
            <wp:wrapPolygon edited="0">
              <wp:start x="0" y="0"/>
              <wp:lineTo x="0" y="21162"/>
              <wp:lineTo x="20764" y="21162"/>
              <wp:lineTo x="207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SA LOGO B SIL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5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B1904B8-C746-4EA0-9826-ECA37C4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Pr>
      <w:rFonts w:ascii="Arial Narrow" w:eastAsia="Times New Roman" w:hAnsi="Arial Narrow" w:cs="Times New Roman"/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 Narrow" w:eastAsia="Times New Roman" w:hAnsi="Arial Narrow" w:cs="Times New Roman"/>
      <w:szCs w:val="24"/>
    </w:rPr>
  </w:style>
  <w:style w:type="paragraph" w:styleId="BodyTextIndent">
    <w:name w:val="Body Text Indent"/>
    <w:basedOn w:val="Normal"/>
    <w:link w:val="BodyTextIndentChar"/>
    <w:pPr>
      <w:ind w:left="1080" w:hanging="540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 Narrow" w:eastAsia="Times New Roman" w:hAnsi="Arial Narrow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eastAsia="Times New Roman" w:hAnsi="Arial Narrow" w:cs="Times New Roman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do@endeavourlearn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2A27308917B4385B1B4A769D127AB" ma:contentTypeVersion="8" ma:contentTypeDescription="Create a new document." ma:contentTypeScope="" ma:versionID="54ce5f9e1f11ac75c7d09f59f7c08378">
  <xsd:schema xmlns:xsd="http://www.w3.org/2001/XMLSchema" xmlns:xs="http://www.w3.org/2001/XMLSchema" xmlns:p="http://schemas.microsoft.com/office/2006/metadata/properties" xmlns:ns2="17f040c1-15a6-4522-b1ff-4c9984a7cfc9" xmlns:ns3="d767f33a-9f0c-4865-9893-cd337eeeb5e5" targetNamespace="http://schemas.microsoft.com/office/2006/metadata/properties" ma:root="true" ma:fieldsID="bc2e9d75865b948c49fa206cae851856" ns2:_="" ns3:_="">
    <xsd:import namespace="17f040c1-15a6-4522-b1ff-4c9984a7cfc9"/>
    <xsd:import namespace="d767f33a-9f0c-4865-9893-cd337eeeb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40c1-15a6-4522-b1ff-4c9984a7c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7f33a-9f0c-4865-9893-cd337eee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0F23-4FF7-40C6-B18B-A0823E753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02367-A2B5-4A66-BE3E-697091EB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40c1-15a6-4522-b1ff-4c9984a7cfc9"/>
    <ds:schemaRef ds:uri="d767f33a-9f0c-4865-9893-cd337eee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D2A13-9825-4DB2-9BC6-D0B20A048A03}">
  <ds:schemaRefs>
    <ds:schemaRef ds:uri="17f040c1-15a6-4522-b1ff-4c9984a7cfc9"/>
    <ds:schemaRef ds:uri="http://purl.org/dc/terms/"/>
    <ds:schemaRef ds:uri="http://schemas.microsoft.com/office/2006/documentManagement/types"/>
    <ds:schemaRef ds:uri="d767f33a-9f0c-4865-9893-cd337eeeb5e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E8F710-3B41-4FB3-904E-45161E98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 Katherine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Chapman</dc:creator>
  <cp:lastModifiedBy>Mrs P Langton</cp:lastModifiedBy>
  <cp:revision>2</cp:revision>
  <cp:lastPrinted>2018-07-10T14:27:00Z</cp:lastPrinted>
  <dcterms:created xsi:type="dcterms:W3CDTF">2019-05-07T14:27:00Z</dcterms:created>
  <dcterms:modified xsi:type="dcterms:W3CDTF">2019-05-07T14:27:00Z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0x010100BD22A27308917B4385B1B4A769D127AB</vt:lpwstr>
  </property>
</Properties>
</file>